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80DB" w14:textId="77777777" w:rsidR="000118C4" w:rsidRDefault="000118C4" w:rsidP="00856F57">
      <w:pPr>
        <w:jc w:val="center"/>
        <w:rPr>
          <w:b/>
          <w:bCs/>
        </w:rPr>
      </w:pPr>
    </w:p>
    <w:tbl>
      <w:tblPr>
        <w:tblW w:w="98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0066"/>
        <w:tblLook w:val="01E0" w:firstRow="1" w:lastRow="1" w:firstColumn="1" w:lastColumn="1" w:noHBand="0" w:noVBand="0"/>
      </w:tblPr>
      <w:tblGrid>
        <w:gridCol w:w="8804"/>
        <w:gridCol w:w="1055"/>
      </w:tblGrid>
      <w:tr w:rsidR="00C71652" w:rsidRPr="00E55B64" w14:paraId="657137D5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843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PRÁCTICUM I. CURSO 2025-2026</w:t>
            </w:r>
          </w:p>
          <w:p w14:paraId="043FFB21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FACULTAD DE EDUCACIÓN DE CUENCA (UCLM)</w:t>
            </w:r>
          </w:p>
          <w:p w14:paraId="2591CCF9" w14:textId="77777777" w:rsidR="00C71652" w:rsidRPr="00E55B64" w:rsidRDefault="00C71652" w:rsidP="00E74DE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INFORME TUTOR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/A </w:t>
            </w:r>
            <w:r w:rsidRPr="00E55B64">
              <w:rPr>
                <w:b/>
                <w:color w:val="000000" w:themeColor="text1"/>
                <w:sz w:val="20"/>
                <w:szCs w:val="20"/>
              </w:rPr>
              <w:t xml:space="preserve">DE LA FACULTAD </w:t>
            </w:r>
          </w:p>
        </w:tc>
      </w:tr>
      <w:tr w:rsidR="00C71652" w:rsidRPr="00E55B64" w14:paraId="684905A5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DC3E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Apellidos y nombre del estudiante: </w:t>
            </w:r>
          </w:p>
        </w:tc>
      </w:tr>
      <w:tr w:rsidR="00C71652" w:rsidRPr="00E55B64" w14:paraId="1554E888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83F3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Centro de Prácticas: </w:t>
            </w:r>
          </w:p>
        </w:tc>
      </w:tr>
      <w:tr w:rsidR="00C71652" w:rsidRPr="00E55B64" w14:paraId="67D7C7DB" w14:textId="77777777" w:rsidTr="00E74DEF">
        <w:trPr>
          <w:trHeight w:val="413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686B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Localidad, provincia: </w:t>
            </w:r>
          </w:p>
        </w:tc>
      </w:tr>
      <w:tr w:rsidR="00C71652" w:rsidRPr="00E55B64" w14:paraId="13FADB3E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77B" w14:textId="77777777" w:rsidR="00C71652" w:rsidRPr="00E55B64" w:rsidRDefault="00C71652" w:rsidP="00E74DEF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E55B64">
              <w:rPr>
                <w:color w:val="000000" w:themeColor="text1"/>
                <w:sz w:val="20"/>
                <w:szCs w:val="20"/>
              </w:rPr>
              <w:t xml:space="preserve">Profesor/a-tutor/a de la Facultad de Educación: </w:t>
            </w:r>
          </w:p>
        </w:tc>
      </w:tr>
      <w:tr w:rsidR="00C71652" w:rsidRPr="00E55B64" w14:paraId="227A521B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009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SEGUIMIENTO Y PARTICIPACIÓN EN LAS TUTORÍAS, ENTREGAS Y COMUNICACIONES (10%, 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29D4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EDF1C6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01B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MEMORIA (90%, 9 puntos)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26EC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6F7BD78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62A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Portada e índice (0,25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CF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7D2931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57FF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color w:val="000000" w:themeColor="text1"/>
                <w:sz w:val="20"/>
                <w:szCs w:val="20"/>
              </w:rPr>
              <w:t>Introducción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C5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01EC72C4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B3C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Conocimiento y organización del centro de prácticas y del aula (3,25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9C0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012288F4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1D9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Conocimiento y descripción del entorno socioeconómico y organización del centro (0,75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47F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48166C6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B14A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Análisis de los documentos principales de centro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3A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314E462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254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Organización de las aulas y del alumnado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FE8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1D5E6BD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59EB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Conocimiento y descripción del aula principal o de los grupos en los que se involucró en mayor medida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6FCD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6A1B2A0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D46" w14:textId="77777777" w:rsidR="00C71652" w:rsidRPr="00E55B64" w:rsidRDefault="00C71652" w:rsidP="00C71652">
            <w:pPr>
              <w:pStyle w:val="Prrafodelista"/>
              <w:numPr>
                <w:ilvl w:val="1"/>
                <w:numId w:val="3"/>
              </w:numPr>
              <w:spacing w:line="360" w:lineRule="auto"/>
              <w:jc w:val="both"/>
              <w:rPr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iCs/>
                <w:color w:val="000000" w:themeColor="text1"/>
                <w:sz w:val="20"/>
                <w:szCs w:val="20"/>
              </w:rPr>
              <w:t>Análisis de la diversidad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49C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921AFFE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B106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Enfoques didácticos de las áreas curriculares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F74B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376F9EC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8281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Iniciación y realización de actividades e intervenciones en el aula (1,5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89E4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523CDA23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A396" w14:textId="77777777" w:rsidR="00C71652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Relación de actividades extraescolares o complementarias en las que ha participado </w:t>
            </w:r>
          </w:p>
          <w:p w14:paraId="47B66498" w14:textId="77777777" w:rsidR="00C71652" w:rsidRPr="00E55B64" w:rsidRDefault="00C71652" w:rsidP="00E74DEF">
            <w:pPr>
              <w:pStyle w:val="Prrafodelista"/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F06A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61EE4010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636F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Evaluación del proceso de prácticas (1 punto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505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15590768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A3B2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Conclusiones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D22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4227C9C" w14:textId="77777777" w:rsidTr="00E74DEF">
        <w:trPr>
          <w:trHeight w:val="397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E365" w14:textId="77777777" w:rsidR="00C71652" w:rsidRPr="00E55B64" w:rsidRDefault="00C71652" w:rsidP="00C71652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bCs/>
                <w:iCs/>
                <w:color w:val="000000" w:themeColor="text1"/>
                <w:sz w:val="20"/>
                <w:szCs w:val="20"/>
              </w:rPr>
              <w:t>Referencias bibliográficas (0,5 puntos máximo)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5F86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7846B934" w14:textId="77777777" w:rsidTr="00E74DEF">
        <w:trPr>
          <w:trHeight w:val="110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39DA" w14:textId="77777777" w:rsidR="00C71652" w:rsidRPr="00E55B64" w:rsidRDefault="00C71652" w:rsidP="00E74DEF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Calificación numérica FINAL (de 0 a 10) sumando los apartados anteriores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71E" w14:textId="77777777" w:rsidR="00C71652" w:rsidRPr="00E55B64" w:rsidRDefault="00C71652" w:rsidP="00E74DEF">
            <w:pPr>
              <w:spacing w:line="36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71652" w:rsidRPr="00E55B64" w14:paraId="3521675D" w14:textId="77777777" w:rsidTr="00E74DEF">
        <w:trPr>
          <w:trHeight w:val="397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01E4" w14:textId="77777777" w:rsidR="00C71652" w:rsidRPr="00E55B64" w:rsidRDefault="00C71652" w:rsidP="00E74DEF">
            <w:pPr>
              <w:spacing w:line="360" w:lineRule="auto"/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pP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instrText xml:space="preserve"> FORMCHECKBOX </w:instrText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fldChar w:fldCharType="separate"/>
            </w:r>
            <w:r w:rsidRPr="00E55B64">
              <w:rPr>
                <w:color w:val="000000" w:themeColor="text1"/>
                <w:sz w:val="20"/>
                <w:szCs w:val="20"/>
              </w:rPr>
              <w:fldChar w:fldCharType="end"/>
            </w:r>
            <w:r w:rsidRPr="00E55B64">
              <w:rPr>
                <w:b/>
                <w:i/>
                <w:color w:val="000000" w:themeColor="text1"/>
                <w:sz w:val="20"/>
                <w:szCs w:val="20"/>
                <w:lang w:val="es-ES_tradnl"/>
              </w:rPr>
              <w:t xml:space="preserve"> Indicar, en su caso, si se propone la concesión de Matrícula de Honor. Es necesario redactar un informe, aparte de este documento, razonando la solicitud y enviarlo junto con la Memoria</w:t>
            </w:r>
          </w:p>
        </w:tc>
      </w:tr>
      <w:tr w:rsidR="00C71652" w:rsidRPr="00E55B64" w14:paraId="72BA8B59" w14:textId="77777777" w:rsidTr="00E74DEF">
        <w:trPr>
          <w:trHeight w:val="413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24F6" w14:textId="77777777" w:rsidR="00C71652" w:rsidRPr="00E55B64" w:rsidRDefault="00C71652" w:rsidP="00E74DEF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E55B64">
              <w:rPr>
                <w:b/>
                <w:color w:val="000000" w:themeColor="text1"/>
                <w:sz w:val="20"/>
                <w:szCs w:val="20"/>
              </w:rPr>
              <w:t>Observaciones</w:t>
            </w:r>
          </w:p>
          <w:p w14:paraId="24A1EAD4" w14:textId="77777777" w:rsidR="00C71652" w:rsidRPr="00E55B64" w:rsidRDefault="00C71652" w:rsidP="00E74DEF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CCE1B26" w14:textId="77777777" w:rsidR="000118C4" w:rsidRDefault="000118C4" w:rsidP="00856F57">
      <w:pPr>
        <w:jc w:val="center"/>
        <w:rPr>
          <w:b/>
          <w:bCs/>
        </w:rPr>
      </w:pPr>
    </w:p>
    <w:p w14:paraId="4C5E183A" w14:textId="32E02A93" w:rsidR="0096561E" w:rsidRPr="00856F57" w:rsidRDefault="00856F57" w:rsidP="00856F57">
      <w:pPr>
        <w:jc w:val="center"/>
        <w:rPr>
          <w:b/>
          <w:bCs/>
        </w:rPr>
      </w:pPr>
      <w:r w:rsidRPr="00856F57">
        <w:rPr>
          <w:b/>
          <w:bCs/>
        </w:rPr>
        <w:t>FECHA Y FIRMA</w:t>
      </w:r>
    </w:p>
    <w:sectPr w:rsidR="0096561E" w:rsidRPr="00856F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2BAB" w14:textId="77777777" w:rsidR="002C2FE9" w:rsidRDefault="002C2FE9" w:rsidP="009C7A36">
      <w:r>
        <w:separator/>
      </w:r>
    </w:p>
  </w:endnote>
  <w:endnote w:type="continuationSeparator" w:id="0">
    <w:p w14:paraId="117927D1" w14:textId="77777777" w:rsidR="002C2FE9" w:rsidRDefault="002C2FE9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516E" w14:textId="77777777" w:rsidR="002C2FE9" w:rsidRDefault="002C2FE9" w:rsidP="009C7A36">
      <w:r>
        <w:separator/>
      </w:r>
    </w:p>
  </w:footnote>
  <w:footnote w:type="continuationSeparator" w:id="0">
    <w:p w14:paraId="349887C4" w14:textId="77777777" w:rsidR="002C2FE9" w:rsidRDefault="002C2FE9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8F20CBC"/>
    <w:multiLevelType w:val="hybridMultilevel"/>
    <w:tmpl w:val="711843D4"/>
    <w:lvl w:ilvl="0" w:tplc="B4105348">
      <w:start w:val="1"/>
      <w:numFmt w:val="decimal"/>
      <w:lvlText w:val="%1-"/>
      <w:lvlJc w:val="left"/>
      <w:pPr>
        <w:ind w:left="678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4F95334"/>
    <w:multiLevelType w:val="hybridMultilevel"/>
    <w:tmpl w:val="A0C881A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B2111"/>
    <w:multiLevelType w:val="hybridMultilevel"/>
    <w:tmpl w:val="65B2F0A2"/>
    <w:lvl w:ilvl="0" w:tplc="3D04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694104">
    <w:abstractNumId w:val="0"/>
  </w:num>
  <w:num w:numId="2" w16cid:durableId="1542984651">
    <w:abstractNumId w:val="1"/>
  </w:num>
  <w:num w:numId="3" w16cid:durableId="1405685885">
    <w:abstractNumId w:val="3"/>
  </w:num>
  <w:num w:numId="4" w16cid:durableId="331418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0118C4"/>
    <w:rsid w:val="0009532E"/>
    <w:rsid w:val="002C2FE9"/>
    <w:rsid w:val="00856F57"/>
    <w:rsid w:val="00897884"/>
    <w:rsid w:val="0096561E"/>
    <w:rsid w:val="009C7A36"/>
    <w:rsid w:val="00C71652"/>
    <w:rsid w:val="00D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Revisor 2</cp:lastModifiedBy>
  <cp:revision>3</cp:revision>
  <dcterms:created xsi:type="dcterms:W3CDTF">2025-07-22T15:32:00Z</dcterms:created>
  <dcterms:modified xsi:type="dcterms:W3CDTF">2025-07-22T15:33:00Z</dcterms:modified>
</cp:coreProperties>
</file>