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12D27" w14:textId="77777777" w:rsidR="00D71889" w:rsidRDefault="002E02FD" w:rsidP="00495CB0">
      <w:pPr>
        <w:ind w:right="226"/>
      </w:pPr>
      <w:r w:rsidRPr="002E02FD">
        <w:rPr>
          <w:noProof/>
        </w:rPr>
        <w:drawing>
          <wp:inline distT="0" distB="0" distL="0" distR="0" wp14:anchorId="0035E850" wp14:editId="461B9571">
            <wp:extent cx="6477000" cy="508000"/>
            <wp:effectExtent l="0" t="0" r="0" b="0"/>
            <wp:docPr id="1368384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3841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162">
        <w:t xml:space="preserve">            </w:t>
      </w:r>
    </w:p>
    <w:p w14:paraId="13DA6508" w14:textId="58E1D910" w:rsidR="00521C9B" w:rsidRDefault="004B4162" w:rsidP="004B4162">
      <w:pPr>
        <w:ind w:right="-200"/>
      </w:pPr>
      <w:r>
        <w:t xml:space="preserve">               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66"/>
        <w:tblLook w:val="01E0" w:firstRow="1" w:lastRow="1" w:firstColumn="1" w:lastColumn="1" w:noHBand="0" w:noVBand="0"/>
      </w:tblPr>
      <w:tblGrid>
        <w:gridCol w:w="9180"/>
        <w:gridCol w:w="1021"/>
      </w:tblGrid>
      <w:tr w:rsidR="00D71889" w:rsidRPr="004D3E1A" w14:paraId="54558C4A" w14:textId="77777777" w:rsidTr="004D3E1A">
        <w:trPr>
          <w:trHeight w:val="41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8775" w14:textId="2A862579" w:rsidR="00D71889" w:rsidRPr="004D3E1A" w:rsidRDefault="00D71889" w:rsidP="00E06090">
            <w:pPr>
              <w:jc w:val="center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32"/>
                <w:szCs w:val="32"/>
              </w:rPr>
              <w:t>INFORME TUTOR/A DE LA FACULTAD. PRÁCTICUM I</w:t>
            </w:r>
          </w:p>
        </w:tc>
      </w:tr>
      <w:tr w:rsidR="00D71889" w:rsidRPr="004D3E1A" w14:paraId="52E233D0" w14:textId="77777777" w:rsidTr="004D3E1A">
        <w:trPr>
          <w:trHeight w:val="41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53A" w14:textId="4896FFE9" w:rsidR="00D71889" w:rsidRPr="004D3E1A" w:rsidRDefault="004D3E1A" w:rsidP="004D3E1A">
            <w:pPr>
              <w:spacing w:after="0" w:line="360" w:lineRule="auto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>Apellidos y nombre del e</w:t>
            </w:r>
            <w:r w:rsidR="00D71889"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 xml:space="preserve">studiante: </w:t>
            </w:r>
          </w:p>
        </w:tc>
      </w:tr>
      <w:tr w:rsidR="00D71889" w:rsidRPr="004D3E1A" w14:paraId="21922EAE" w14:textId="77777777" w:rsidTr="004D3E1A">
        <w:trPr>
          <w:trHeight w:val="41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236" w14:textId="77777777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 xml:space="preserve">Centro de Prácticas: </w:t>
            </w:r>
          </w:p>
        </w:tc>
      </w:tr>
      <w:tr w:rsidR="00D71889" w:rsidRPr="004D3E1A" w14:paraId="56CCD609" w14:textId="77777777" w:rsidTr="004D3E1A">
        <w:trPr>
          <w:trHeight w:val="34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39E" w14:textId="77777777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 xml:space="preserve">Localidad, provincia: </w:t>
            </w:r>
          </w:p>
        </w:tc>
      </w:tr>
      <w:tr w:rsidR="00D71889" w:rsidRPr="004D3E1A" w14:paraId="164A16B9" w14:textId="77777777" w:rsidTr="004D3E1A">
        <w:trPr>
          <w:trHeight w:val="348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F59C" w14:textId="0ECD86A3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>Profesor/a-tutor/a</w:t>
            </w:r>
            <w:r w:rsidR="004D3E1A"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 xml:space="preserve"> de la Facultad de Educación</w:t>
            </w: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t xml:space="preserve">: </w:t>
            </w:r>
          </w:p>
        </w:tc>
      </w:tr>
      <w:tr w:rsidR="00D71889" w:rsidRPr="004D3E1A" w14:paraId="18BCE56B" w14:textId="77777777" w:rsidTr="004D3E1A">
        <w:trPr>
          <w:trHeight w:val="83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1C3" w14:textId="77777777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Seguimiento y participación en las tutorías (10%)</w:t>
            </w:r>
          </w:p>
        </w:tc>
      </w:tr>
      <w:tr w:rsidR="00D71889" w:rsidRPr="004D3E1A" w14:paraId="5DB0EE38" w14:textId="77777777" w:rsidTr="004D3E1A">
        <w:trPr>
          <w:trHeight w:val="4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E99A" w14:textId="4DB93721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La evaluación del módulo supone 1 punto máximo sobre 10</w:t>
            </w:r>
            <w:r w:rsidR="004D3E1A"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8778" w14:textId="77777777" w:rsidR="00D71889" w:rsidRPr="004D3E1A" w:rsidRDefault="00D71889" w:rsidP="004D3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</w:p>
        </w:tc>
      </w:tr>
      <w:tr w:rsidR="00D71889" w:rsidRPr="004D3E1A" w14:paraId="5BD6B2C7" w14:textId="77777777" w:rsidTr="004D3E1A">
        <w:trPr>
          <w:trHeight w:val="83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C46" w14:textId="77777777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Presentación formal de la Memoria (15%)</w:t>
            </w:r>
          </w:p>
        </w:tc>
      </w:tr>
      <w:tr w:rsidR="00D71889" w:rsidRPr="004D3E1A" w14:paraId="49802DEC" w14:textId="77777777" w:rsidTr="004D3E1A">
        <w:trPr>
          <w:trHeight w:val="4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4F7" w14:textId="748C8437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La evaluación del módulo supone 1’5 puntos máximo sobre 10</w:t>
            </w:r>
            <w:r w:rsidR="004D3E1A"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4E6B" w14:textId="77777777" w:rsidR="00D71889" w:rsidRPr="004D3E1A" w:rsidRDefault="00D71889" w:rsidP="004D3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</w:p>
        </w:tc>
      </w:tr>
      <w:tr w:rsidR="00D71889" w:rsidRPr="004D3E1A" w14:paraId="0B8DE185" w14:textId="77777777" w:rsidTr="004D3E1A">
        <w:trPr>
          <w:trHeight w:val="83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269" w14:textId="77777777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Contenidos, fundamentación teórica y solidez de las propuestas didácticas (60%)</w:t>
            </w:r>
          </w:p>
        </w:tc>
      </w:tr>
      <w:tr w:rsidR="00D71889" w:rsidRPr="004D3E1A" w14:paraId="1AE47AF9" w14:textId="77777777" w:rsidTr="004D3E1A">
        <w:trPr>
          <w:trHeight w:val="4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9F4" w14:textId="5891919B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La evaluación del módulo supone 6 puntos máximo sobre 10</w:t>
            </w:r>
            <w:r w:rsidR="004D3E1A"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B027" w14:textId="77777777" w:rsidR="00D71889" w:rsidRPr="004D3E1A" w:rsidRDefault="00D71889" w:rsidP="004D3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</w:p>
        </w:tc>
      </w:tr>
      <w:tr w:rsidR="00D71889" w:rsidRPr="004D3E1A" w14:paraId="3B23C7CC" w14:textId="77777777" w:rsidTr="004D3E1A">
        <w:trPr>
          <w:trHeight w:val="83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BC7" w14:textId="77777777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Informe cualitativo del tutor teniendo en cuenta otros factores (15%)</w:t>
            </w:r>
          </w:p>
        </w:tc>
      </w:tr>
      <w:tr w:rsidR="004D3E1A" w:rsidRPr="004D3E1A" w14:paraId="05C5C42F" w14:textId="77777777" w:rsidTr="004D3E1A">
        <w:trPr>
          <w:trHeight w:val="5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5B5E" w14:textId="0CF1D2FB" w:rsidR="004D3E1A" w:rsidRPr="004D3E1A" w:rsidRDefault="00865C52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  <w:t xml:space="preserve">Otros factores. 1 punto máximo.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8D6" w14:textId="21809DE7" w:rsidR="004D3E1A" w:rsidRPr="004D3E1A" w:rsidRDefault="004D3E1A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</w:pPr>
          </w:p>
        </w:tc>
      </w:tr>
      <w:tr w:rsidR="004D3E1A" w:rsidRPr="004D3E1A" w14:paraId="4657D3A1" w14:textId="77777777" w:rsidTr="004D3E1A">
        <w:trPr>
          <w:trHeight w:val="84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4438" w14:textId="77777777" w:rsidR="00865C52" w:rsidRPr="004D3E1A" w:rsidRDefault="00865C52" w:rsidP="00865C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  <w:t xml:space="preserve">Asistencia con aprovechamiento a la Jornada de Preparación. 0,5 puntos máximo. </w:t>
            </w:r>
          </w:p>
          <w:p w14:paraId="0D37673F" w14:textId="686DEB37" w:rsidR="004D3E1A" w:rsidRPr="004D3E1A" w:rsidRDefault="00865C52" w:rsidP="00865C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 completar por el Vicedecanato.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D839" w14:textId="49F6696D" w:rsidR="004D3E1A" w:rsidRPr="004D3E1A" w:rsidRDefault="004D3E1A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0DB8"/>
                <w:sz w:val="24"/>
                <w:szCs w:val="24"/>
              </w:rPr>
            </w:pPr>
          </w:p>
        </w:tc>
      </w:tr>
      <w:tr w:rsidR="00D71889" w:rsidRPr="004D3E1A" w14:paraId="6A796588" w14:textId="77777777" w:rsidTr="004D3E1A">
        <w:trPr>
          <w:trHeight w:val="4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2D5" w14:textId="301CB67C" w:rsidR="00D71889" w:rsidRPr="004D3E1A" w:rsidRDefault="00D71889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La evaluación del módulo supone 1’5 puntos máximo sobre 10</w:t>
            </w:r>
            <w:r w:rsidR="004D3E1A" w:rsidRPr="004D3E1A">
              <w:rPr>
                <w:rFonts w:ascii="Times New Roman" w:hAnsi="Times New Roman" w:cs="Times New Roman"/>
                <w:i/>
                <w:color w:val="110DB8"/>
                <w:sz w:val="24"/>
                <w:szCs w:val="24"/>
              </w:rPr>
              <w:t>.</w:t>
            </w:r>
          </w:p>
          <w:p w14:paraId="66B4A32A" w14:textId="65DB7B79" w:rsidR="004D3E1A" w:rsidRPr="004D3E1A" w:rsidRDefault="004D3E1A" w:rsidP="004D3E1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 completar por el Vicedecanato.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C18" w14:textId="77777777" w:rsidR="00D71889" w:rsidRPr="004D3E1A" w:rsidRDefault="00D71889" w:rsidP="004D3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</w:p>
        </w:tc>
      </w:tr>
      <w:tr w:rsidR="00D71889" w:rsidRPr="004D3E1A" w14:paraId="0BB8C8AC" w14:textId="77777777" w:rsidTr="004D3E1A">
        <w:trPr>
          <w:trHeight w:val="113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0D1" w14:textId="0E9A05B7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Calificación numérica FINAL (de 0 a 10) teniendo en cuenta los cuatro apartados anteriores</w:t>
            </w:r>
            <w:r w:rsidR="004D3E1A"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 xml:space="preserve">. </w:t>
            </w:r>
            <w:r w:rsidR="004D3E1A" w:rsidRPr="004D3E1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 completar por el Vicedecanato.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56AB" w14:textId="77777777" w:rsidR="00D71889" w:rsidRPr="004D3E1A" w:rsidRDefault="00D71889" w:rsidP="004D3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10DB8"/>
                <w:sz w:val="24"/>
                <w:szCs w:val="24"/>
              </w:rPr>
            </w:pPr>
          </w:p>
        </w:tc>
      </w:tr>
      <w:tr w:rsidR="00D71889" w:rsidRPr="004D3E1A" w14:paraId="07939863" w14:textId="77777777" w:rsidTr="004D3E1A">
        <w:trPr>
          <w:trHeight w:val="41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2D59" w14:textId="77777777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</w:pPr>
            <w:r w:rsidRPr="004D3E1A"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E1A"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  <w:instrText xml:space="preserve"> FORMCHECKBOX </w:instrText>
            </w:r>
            <w:r w:rsidRPr="004D3E1A"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</w:r>
            <w:r w:rsidRPr="004D3E1A"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  <w:fldChar w:fldCharType="separate"/>
            </w:r>
            <w:r w:rsidRPr="004D3E1A">
              <w:rPr>
                <w:rFonts w:ascii="Times New Roman" w:hAnsi="Times New Roman" w:cs="Times New Roman"/>
                <w:color w:val="110DB8"/>
                <w:sz w:val="24"/>
                <w:szCs w:val="24"/>
              </w:rPr>
              <w:fldChar w:fldCharType="end"/>
            </w:r>
            <w:r w:rsidRPr="004D3E1A">
              <w:rPr>
                <w:rFonts w:ascii="Times New Roman" w:hAnsi="Times New Roman" w:cs="Times New Roman"/>
                <w:b/>
                <w:i/>
                <w:color w:val="110DB8"/>
                <w:sz w:val="24"/>
                <w:szCs w:val="24"/>
                <w:lang w:val="es-ES_tradnl"/>
              </w:rPr>
              <w:t xml:space="preserve"> Indicar, en su caso, si se propone la concesión de Matrícula de Honor. Es necesario redactar un informe, aparte de este documento, razonando la solicitud y enviarlo junto con la Memoria.</w:t>
            </w:r>
          </w:p>
        </w:tc>
      </w:tr>
      <w:tr w:rsidR="00D71889" w:rsidRPr="004D3E1A" w14:paraId="5A9AB439" w14:textId="77777777" w:rsidTr="004D3E1A">
        <w:trPr>
          <w:trHeight w:val="42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B467" w14:textId="77777777" w:rsidR="00D71889" w:rsidRPr="004D3E1A" w:rsidRDefault="00D71889" w:rsidP="004D3E1A">
            <w:pPr>
              <w:spacing w:after="0" w:line="360" w:lineRule="auto"/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</w:pPr>
            <w:r w:rsidRPr="004D3E1A">
              <w:rPr>
                <w:rFonts w:ascii="Times New Roman" w:hAnsi="Times New Roman" w:cs="Times New Roman"/>
                <w:b/>
                <w:color w:val="110DB8"/>
                <w:sz w:val="24"/>
                <w:szCs w:val="24"/>
              </w:rPr>
              <w:t>Observaciones</w:t>
            </w:r>
          </w:p>
        </w:tc>
      </w:tr>
    </w:tbl>
    <w:p w14:paraId="620E7FB5" w14:textId="77777777" w:rsidR="002E02FD" w:rsidRPr="004D3E1A" w:rsidRDefault="002E02FD" w:rsidP="00A140C7">
      <w:pPr>
        <w:jc w:val="center"/>
        <w:rPr>
          <w:rFonts w:ascii="Times New Roman" w:hAnsi="Times New Roman" w:cs="Times New Roman"/>
          <w:b/>
          <w:color w:val="110DB8"/>
        </w:rPr>
      </w:pPr>
    </w:p>
    <w:p w14:paraId="733AB4AF" w14:textId="5A05C607" w:rsidR="0060743A" w:rsidRPr="004D3E1A" w:rsidRDefault="004D3E1A" w:rsidP="00A140C7">
      <w:pPr>
        <w:jc w:val="center"/>
        <w:rPr>
          <w:rFonts w:ascii="Times New Roman" w:hAnsi="Times New Roman" w:cs="Times New Roman"/>
          <w:color w:val="110DB8"/>
        </w:rPr>
      </w:pPr>
      <w:r>
        <w:rPr>
          <w:rFonts w:ascii="Times New Roman" w:hAnsi="Times New Roman" w:cs="Times New Roman"/>
          <w:b/>
          <w:color w:val="110DB8"/>
        </w:rPr>
        <w:t>Firma digital tutor/a</w:t>
      </w:r>
    </w:p>
    <w:sectPr w:rsidR="0060743A" w:rsidRPr="004D3E1A" w:rsidSect="00263F6B">
      <w:pgSz w:w="11906" w:h="16838"/>
      <w:pgMar w:top="454" w:right="56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4833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263F6B"/>
    <w:rsid w:val="002E02FD"/>
    <w:rsid w:val="00376E94"/>
    <w:rsid w:val="003D6644"/>
    <w:rsid w:val="00495CB0"/>
    <w:rsid w:val="004B4162"/>
    <w:rsid w:val="004D3E1A"/>
    <w:rsid w:val="00521C9B"/>
    <w:rsid w:val="0052534B"/>
    <w:rsid w:val="005347D0"/>
    <w:rsid w:val="00560F27"/>
    <w:rsid w:val="0060743A"/>
    <w:rsid w:val="00640F67"/>
    <w:rsid w:val="006770D5"/>
    <w:rsid w:val="0081729D"/>
    <w:rsid w:val="00865C52"/>
    <w:rsid w:val="009A529D"/>
    <w:rsid w:val="00A140C7"/>
    <w:rsid w:val="00B2686C"/>
    <w:rsid w:val="00B545B1"/>
    <w:rsid w:val="00BF172A"/>
    <w:rsid w:val="00C613C2"/>
    <w:rsid w:val="00C820F6"/>
    <w:rsid w:val="00CA5D2C"/>
    <w:rsid w:val="00D71889"/>
    <w:rsid w:val="00DE5C73"/>
    <w:rsid w:val="00E023F8"/>
    <w:rsid w:val="00E7613F"/>
    <w:rsid w:val="00EE76D2"/>
    <w:rsid w:val="00EF0B69"/>
    <w:rsid w:val="00F04760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7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0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María Julia Grifo Peñuelas</cp:lastModifiedBy>
  <cp:revision>2</cp:revision>
  <dcterms:created xsi:type="dcterms:W3CDTF">2024-12-01T21:29:00Z</dcterms:created>
  <dcterms:modified xsi:type="dcterms:W3CDTF">2024-12-01T21:29:00Z</dcterms:modified>
</cp:coreProperties>
</file>